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D1730"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563F3948"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52856120"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AE5AF51" w14:textId="55509E12" w:rsidR="004A5F9D" w:rsidRDefault="007F5770" w:rsidP="00EF07FA">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Philosophy </w:t>
      </w:r>
      <w:r w:rsidR="00EF07FA">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of Teaching</w:t>
      </w:r>
      <w:bookmarkStart w:id="0" w:name="_GoBack"/>
      <w:bookmarkEnd w:id="0"/>
    </w:p>
    <w:p w14:paraId="18838CBF" w14:textId="77777777" w:rsidR="004A5F9D" w:rsidRDefault="004A5F9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09BB3875" w14:textId="77777777" w:rsidR="00DF6B72" w:rsidRPr="002E7CAE" w:rsidRDefault="007F5770"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Author</w:t>
      </w:r>
    </w:p>
    <w:p w14:paraId="6E719567" w14:textId="77777777" w:rsidR="00DF6B72" w:rsidRPr="002E7CAE" w:rsidRDefault="007F5770"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67D7367" w14:textId="77777777" w:rsidR="00DF6B72" w:rsidRPr="002E7CAE" w:rsidRDefault="007F5770"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p>
    <w:p w14:paraId="65C0E7F2" w14:textId="77777777" w:rsidR="00DF6B72" w:rsidRPr="002E7CAE" w:rsidRDefault="007F5770"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Instructor</w:t>
      </w:r>
    </w:p>
    <w:p w14:paraId="348F0B3A" w14:textId="77777777" w:rsidR="00DF6B72" w:rsidRPr="002E7CAE" w:rsidRDefault="007F5770"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6EAE8184" w14:textId="77777777" w:rsidR="00DF6B72" w:rsidRPr="002E7CAE"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7AB8FCD" w14:textId="77777777" w:rsidR="00332AE4" w:rsidRPr="002E7CAE"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BB88636" w14:textId="77777777" w:rsidR="00332AE4" w:rsidRPr="002E7CAE"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1019E30" w14:textId="77777777"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61E3F60" w14:textId="77777777"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1721899" w14:textId="77777777"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12678E7" w14:textId="77777777"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BF90F28" w14:textId="77777777"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CC7582F" w14:textId="77777777"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68ED711" w14:textId="77777777" w:rsidR="00332AE4" w:rsidRPr="002E7CAE"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60DD98C4" w14:textId="77777777" w:rsidR="00B31B23" w:rsidRDefault="00B31B23" w:rsidP="00754AA2">
      <w:pPr>
        <w:tabs>
          <w:tab w:val="left" w:pos="3045"/>
        </w:tabs>
        <w:spacing w:line="480" w:lineRule="auto"/>
        <w:ind w:firstLine="720"/>
        <w:rPr>
          <w:rFonts w:ascii="Times New Roman" w:hAnsi="Times New Roman" w:cs="Times New Roman"/>
          <w:sz w:val="24"/>
          <w:szCs w:val="24"/>
        </w:rPr>
      </w:pPr>
    </w:p>
    <w:p w14:paraId="303A7F21" w14:textId="77777777" w:rsidR="00754AA2" w:rsidRPr="00754AA2" w:rsidRDefault="007F5770" w:rsidP="00754AA2">
      <w:pPr>
        <w:tabs>
          <w:tab w:val="left" w:pos="3045"/>
        </w:tabs>
        <w:spacing w:line="480" w:lineRule="auto"/>
        <w:ind w:firstLine="720"/>
        <w:rPr>
          <w:rFonts w:ascii="Times New Roman" w:hAnsi="Times New Roman" w:cs="Times New Roman"/>
          <w:sz w:val="24"/>
          <w:szCs w:val="24"/>
        </w:rPr>
      </w:pPr>
      <w:r w:rsidRPr="00754AA2">
        <w:rPr>
          <w:rFonts w:ascii="Times New Roman" w:hAnsi="Times New Roman" w:cs="Times New Roman"/>
          <w:sz w:val="24"/>
          <w:szCs w:val="24"/>
        </w:rPr>
        <w:t xml:space="preserve">My teaching philosophy is that a teacher's responsibility is to stimulate students' learning abilities and assist them in discovering their learning under the teacher's guidance. Therefore, </w:t>
      </w:r>
      <w:r w:rsidRPr="00754AA2">
        <w:rPr>
          <w:rFonts w:ascii="Times New Roman" w:hAnsi="Times New Roman" w:cs="Times New Roman"/>
          <w:sz w:val="24"/>
          <w:szCs w:val="24"/>
        </w:rPr>
        <w:lastRenderedPageBreak/>
        <w:t>I've always wanted to create a learning atmosp</w:t>
      </w:r>
      <w:r w:rsidRPr="00754AA2">
        <w:rPr>
          <w:rFonts w:ascii="Times New Roman" w:hAnsi="Times New Roman" w:cs="Times New Roman"/>
          <w:sz w:val="24"/>
          <w:szCs w:val="24"/>
        </w:rPr>
        <w:t>here for my pupils that encourages them to learn via experience and discovery, which I believe is the most effective learning</w:t>
      </w:r>
    </w:p>
    <w:p w14:paraId="4F2BEC5B" w14:textId="77777777" w:rsidR="008A5863" w:rsidRDefault="007F5770">
      <w:r>
        <w:t xml:space="preserve"> method. </w:t>
      </w:r>
    </w:p>
    <w:p w14:paraId="631730F4" w14:textId="77777777" w:rsidR="00754AA2" w:rsidRPr="00754AA2" w:rsidRDefault="007F5770" w:rsidP="00754AA2">
      <w:pPr>
        <w:tabs>
          <w:tab w:val="left" w:pos="3045"/>
        </w:tabs>
        <w:spacing w:line="480" w:lineRule="auto"/>
        <w:ind w:firstLine="720"/>
        <w:rPr>
          <w:rFonts w:ascii="Times New Roman" w:hAnsi="Times New Roman" w:cs="Times New Roman"/>
          <w:sz w:val="24"/>
          <w:szCs w:val="24"/>
        </w:rPr>
      </w:pPr>
      <w:r w:rsidRPr="00754AA2">
        <w:rPr>
          <w:rFonts w:ascii="Times New Roman" w:hAnsi="Times New Roman" w:cs="Times New Roman"/>
          <w:sz w:val="24"/>
          <w:szCs w:val="24"/>
        </w:rPr>
        <w:t>Teaching should be learner-centered, which means giving students learning opportunities and allowing them to learn via experimentation. (Puspitarini &amp; Hanif, 2019).  The teacher's role should be to assist students and help them grasp what they discover via</w:t>
      </w:r>
      <w:r w:rsidRPr="00754AA2">
        <w:rPr>
          <w:rFonts w:ascii="Times New Roman" w:hAnsi="Times New Roman" w:cs="Times New Roman"/>
          <w:sz w:val="24"/>
          <w:szCs w:val="24"/>
        </w:rPr>
        <w:t xml:space="preserve"> discovery and establish an enabling atmosphere for learning that encourages exploration and experimentation. As a result, education should include using materials, tactics, and approaches that will enable students to learn.</w:t>
      </w:r>
    </w:p>
    <w:p w14:paraId="0BBDEEF0" w14:textId="77777777" w:rsidR="00754AA2" w:rsidRPr="00754AA2" w:rsidRDefault="007F5770" w:rsidP="00754AA2">
      <w:pPr>
        <w:tabs>
          <w:tab w:val="left" w:pos="3045"/>
        </w:tabs>
        <w:spacing w:line="480" w:lineRule="auto"/>
        <w:ind w:firstLine="720"/>
        <w:rPr>
          <w:rFonts w:ascii="Times New Roman" w:hAnsi="Times New Roman" w:cs="Times New Roman"/>
          <w:sz w:val="24"/>
          <w:szCs w:val="24"/>
        </w:rPr>
      </w:pPr>
      <w:r w:rsidRPr="00754AA2">
        <w:rPr>
          <w:rFonts w:ascii="Times New Roman" w:hAnsi="Times New Roman" w:cs="Times New Roman"/>
          <w:sz w:val="24"/>
          <w:szCs w:val="24"/>
        </w:rPr>
        <w:t>Learning, in my opinion, should</w:t>
      </w:r>
      <w:r w:rsidRPr="00754AA2">
        <w:rPr>
          <w:rFonts w:ascii="Times New Roman" w:hAnsi="Times New Roman" w:cs="Times New Roman"/>
          <w:sz w:val="24"/>
          <w:szCs w:val="24"/>
        </w:rPr>
        <w:t xml:space="preserve"> be student-centered, and students should be allowed to find learning on their own. This is because education is more successful when the learner is engaged and allowed to interact with the learning environment and develop their own learning experiences. (</w:t>
      </w:r>
      <w:r w:rsidRPr="00754AA2">
        <w:rPr>
          <w:rFonts w:ascii="Times New Roman" w:hAnsi="Times New Roman" w:cs="Times New Roman"/>
          <w:sz w:val="24"/>
          <w:szCs w:val="24"/>
        </w:rPr>
        <w:t>Luyten  &amp; Bazo, 2019). There are different types of learners, so it's best to let them interact with the learning environment in whatever way they see fit. The teacher will then figure out how well each learner can learn and their areas of interest, and fr</w:t>
      </w:r>
      <w:r w:rsidRPr="00754AA2">
        <w:rPr>
          <w:rFonts w:ascii="Times New Roman" w:hAnsi="Times New Roman" w:cs="Times New Roman"/>
          <w:sz w:val="24"/>
          <w:szCs w:val="24"/>
        </w:rPr>
        <w:t>om there, the teacher will devise the best strategy to teach and favor each individual in the classroom.</w:t>
      </w:r>
    </w:p>
    <w:p w14:paraId="10842F0D" w14:textId="77777777" w:rsidR="00754AA2" w:rsidRPr="00754AA2" w:rsidRDefault="007F5770" w:rsidP="00754AA2">
      <w:pPr>
        <w:tabs>
          <w:tab w:val="left" w:pos="3045"/>
        </w:tabs>
        <w:spacing w:line="480" w:lineRule="auto"/>
        <w:ind w:firstLine="720"/>
        <w:rPr>
          <w:rFonts w:ascii="Times New Roman" w:hAnsi="Times New Roman" w:cs="Times New Roman"/>
          <w:sz w:val="24"/>
          <w:szCs w:val="24"/>
        </w:rPr>
      </w:pPr>
      <w:r w:rsidRPr="00754AA2">
        <w:rPr>
          <w:rFonts w:ascii="Times New Roman" w:hAnsi="Times New Roman" w:cs="Times New Roman"/>
          <w:sz w:val="24"/>
          <w:szCs w:val="24"/>
        </w:rPr>
        <w:t>To carry out my teaching philosophy, I put the student at the center of everything I do. Therefore, the most appropriate learner-centered teaching stra</w:t>
      </w:r>
      <w:r w:rsidRPr="00754AA2">
        <w:rPr>
          <w:rFonts w:ascii="Times New Roman" w:hAnsi="Times New Roman" w:cs="Times New Roman"/>
          <w:sz w:val="24"/>
          <w:szCs w:val="24"/>
        </w:rPr>
        <w:t>tegies will be used to place the learner at the teaching center. (Arjomandi, 2018). For example, simulation, experimentation, discussion, and the discovery method. These strategies are effective in student learning, but they also require certain additional</w:t>
      </w:r>
      <w:r w:rsidRPr="00754AA2">
        <w:rPr>
          <w:rFonts w:ascii="Times New Roman" w:hAnsi="Times New Roman" w:cs="Times New Roman"/>
          <w:sz w:val="24"/>
          <w:szCs w:val="24"/>
        </w:rPr>
        <w:t xml:space="preserve"> reinforcers to be effective and to improve learning. These reinforcers help to create a conducive learning environment. For example, providing a classroom </w:t>
      </w:r>
      <w:r w:rsidRPr="00754AA2">
        <w:rPr>
          <w:rFonts w:ascii="Times New Roman" w:hAnsi="Times New Roman" w:cs="Times New Roman"/>
          <w:sz w:val="24"/>
          <w:szCs w:val="24"/>
        </w:rPr>
        <w:lastRenderedPageBreak/>
        <w:t>with various learning tools such as audiovisuals, chat, textbooks, software, relevant reading materi</w:t>
      </w:r>
      <w:r w:rsidRPr="00754AA2">
        <w:rPr>
          <w:rFonts w:ascii="Times New Roman" w:hAnsi="Times New Roman" w:cs="Times New Roman"/>
          <w:sz w:val="24"/>
          <w:szCs w:val="24"/>
        </w:rPr>
        <w:t>als, videos, recordings, and all other teaching materials that stimulate learning both inside and outside the classroom. I also feel that giving learning activities both inside and outside the classroom will allow students to explore learning independently</w:t>
      </w:r>
      <w:r w:rsidRPr="00754AA2">
        <w:rPr>
          <w:rFonts w:ascii="Times New Roman" w:hAnsi="Times New Roman" w:cs="Times New Roman"/>
          <w:sz w:val="24"/>
          <w:szCs w:val="24"/>
        </w:rPr>
        <w:t>, resulting in more effective learning.</w:t>
      </w:r>
    </w:p>
    <w:p w14:paraId="3A0DD29A" w14:textId="77777777" w:rsidR="00754AA2" w:rsidRPr="00754AA2" w:rsidRDefault="007F5770" w:rsidP="00754AA2">
      <w:pPr>
        <w:tabs>
          <w:tab w:val="left" w:pos="3045"/>
        </w:tabs>
        <w:spacing w:line="480" w:lineRule="auto"/>
        <w:ind w:firstLine="720"/>
        <w:rPr>
          <w:rFonts w:ascii="Times New Roman" w:hAnsi="Times New Roman" w:cs="Times New Roman"/>
          <w:sz w:val="24"/>
          <w:szCs w:val="24"/>
        </w:rPr>
      </w:pPr>
      <w:r w:rsidRPr="00754AA2">
        <w:rPr>
          <w:rFonts w:ascii="Times New Roman" w:hAnsi="Times New Roman" w:cs="Times New Roman"/>
          <w:sz w:val="24"/>
          <w:szCs w:val="24"/>
        </w:rPr>
        <w:t xml:space="preserve">I intend to educate in a way that meets the needs of all students. For example, because there are several types of learners in the classroom, each of whom has distinct abilities, I intend to place the students in an </w:t>
      </w:r>
      <w:r w:rsidRPr="00754AA2">
        <w:rPr>
          <w:rFonts w:ascii="Times New Roman" w:hAnsi="Times New Roman" w:cs="Times New Roman"/>
          <w:sz w:val="24"/>
          <w:szCs w:val="24"/>
        </w:rPr>
        <w:t>enabling learning environment in which they will all have the opportunity to uncover their strengths and capabilities. (Fewster-Thuente &amp; Batteson, 2018). Furthermore, as a teacher, my purpose is to assist students in identifying their talents and abilitie</w:t>
      </w:r>
      <w:r w:rsidRPr="00754AA2">
        <w:rPr>
          <w:rFonts w:ascii="Times New Roman" w:hAnsi="Times New Roman" w:cs="Times New Roman"/>
          <w:sz w:val="24"/>
          <w:szCs w:val="24"/>
        </w:rPr>
        <w:t>s and assist them in working toward their goals and pursuing their vocations. Therefore, all of the teaching mentioned above methods, tactics, and resources, such as audiovisuals, chat, textbooks, software, relevant reading materials, videos, simulation, e</w:t>
      </w:r>
      <w:r w:rsidRPr="00754AA2">
        <w:rPr>
          <w:rFonts w:ascii="Times New Roman" w:hAnsi="Times New Roman" w:cs="Times New Roman"/>
          <w:sz w:val="24"/>
          <w:szCs w:val="24"/>
        </w:rPr>
        <w:t>xperimentation, discussion, and the discovery method, will meet the needs of all learners.</w:t>
      </w:r>
    </w:p>
    <w:p w14:paraId="3F551F5C" w14:textId="77777777" w:rsidR="00754AA2" w:rsidRPr="00754AA2" w:rsidRDefault="007F5770" w:rsidP="00754AA2">
      <w:pPr>
        <w:tabs>
          <w:tab w:val="left" w:pos="3045"/>
        </w:tabs>
        <w:spacing w:line="480" w:lineRule="auto"/>
        <w:ind w:firstLine="720"/>
        <w:rPr>
          <w:rFonts w:ascii="Times New Roman" w:hAnsi="Times New Roman" w:cs="Times New Roman"/>
          <w:sz w:val="24"/>
          <w:szCs w:val="24"/>
        </w:rPr>
      </w:pPr>
      <w:r w:rsidRPr="00754AA2">
        <w:rPr>
          <w:rFonts w:ascii="Times New Roman" w:hAnsi="Times New Roman" w:cs="Times New Roman"/>
          <w:sz w:val="24"/>
          <w:szCs w:val="24"/>
        </w:rPr>
        <w:t xml:space="preserve">My teaching philosophy is influenced by several researchers' and theorists' conceptions of learning. (Fewster-Thuente &amp; Batteson, 2018).  For example, Kolb's theory </w:t>
      </w:r>
      <w:r w:rsidRPr="00754AA2">
        <w:rPr>
          <w:rFonts w:ascii="Times New Roman" w:hAnsi="Times New Roman" w:cs="Times New Roman"/>
          <w:sz w:val="24"/>
          <w:szCs w:val="24"/>
        </w:rPr>
        <w:t>of experiential learning explains his cycle of learning that he considers appropriate and most effective for learning; he claims that this cycle makes learning more effective because it includes active experimentation, concrete experience, reflective obser</w:t>
      </w:r>
      <w:r w:rsidRPr="00754AA2">
        <w:rPr>
          <w:rFonts w:ascii="Times New Roman" w:hAnsi="Times New Roman" w:cs="Times New Roman"/>
          <w:sz w:val="24"/>
          <w:szCs w:val="24"/>
        </w:rPr>
        <w:t>vation, and abstract conceptualization. Furthermore, Kolb provides a simulating situation that helps learners become engrossed and involved in the learning environment; he gives the natural environment, scenario, debriefing phase 1 and phase 2, and explain</w:t>
      </w:r>
      <w:r w:rsidRPr="00754AA2">
        <w:rPr>
          <w:rFonts w:ascii="Times New Roman" w:hAnsi="Times New Roman" w:cs="Times New Roman"/>
          <w:sz w:val="24"/>
          <w:szCs w:val="24"/>
        </w:rPr>
        <w:t>s that as the learner progresses through the different stages and cycles, they learn effectively.</w:t>
      </w:r>
    </w:p>
    <w:p w14:paraId="3FA0D5DA" w14:textId="77777777" w:rsidR="00754AA2" w:rsidRPr="00754AA2" w:rsidRDefault="00754AA2" w:rsidP="00754AA2">
      <w:pPr>
        <w:tabs>
          <w:tab w:val="left" w:pos="3045"/>
        </w:tabs>
        <w:spacing w:line="480" w:lineRule="auto"/>
        <w:ind w:firstLine="720"/>
        <w:rPr>
          <w:rFonts w:ascii="Times New Roman" w:hAnsi="Times New Roman" w:cs="Times New Roman"/>
          <w:sz w:val="24"/>
          <w:szCs w:val="24"/>
        </w:rPr>
      </w:pPr>
    </w:p>
    <w:p w14:paraId="1838E656" w14:textId="77777777" w:rsidR="00754AA2" w:rsidRPr="00754AA2" w:rsidRDefault="00754AA2" w:rsidP="00754AA2">
      <w:pPr>
        <w:tabs>
          <w:tab w:val="left" w:pos="3045"/>
        </w:tabs>
        <w:spacing w:line="480" w:lineRule="auto"/>
        <w:ind w:firstLine="720"/>
        <w:rPr>
          <w:rFonts w:ascii="Times New Roman" w:hAnsi="Times New Roman" w:cs="Times New Roman"/>
          <w:sz w:val="24"/>
          <w:szCs w:val="24"/>
        </w:rPr>
      </w:pPr>
    </w:p>
    <w:p w14:paraId="588F6679" w14:textId="77777777" w:rsidR="006B28BD" w:rsidRDefault="007F5770" w:rsidP="00754AA2">
      <w:pPr>
        <w:tabs>
          <w:tab w:val="left" w:pos="3045"/>
        </w:tabs>
        <w:spacing w:line="480" w:lineRule="auto"/>
        <w:ind w:firstLine="720"/>
        <w:rPr>
          <w:rFonts w:ascii="Times New Roman" w:hAnsi="Times New Roman" w:cs="Times New Roman"/>
          <w:sz w:val="24"/>
          <w:szCs w:val="24"/>
        </w:rPr>
      </w:pPr>
      <w:r>
        <w:rPr>
          <w:rFonts w:ascii="Times New Roman" w:hAnsi="Times New Roman" w:cs="Times New Roman"/>
          <w:sz w:val="24"/>
          <w:szCs w:val="24"/>
        </w:rPr>
        <w:tab/>
      </w:r>
    </w:p>
    <w:p w14:paraId="10851DEC" w14:textId="77777777" w:rsidR="006B28BD" w:rsidRDefault="006B28BD" w:rsidP="00754AA2">
      <w:pPr>
        <w:tabs>
          <w:tab w:val="left" w:pos="3045"/>
        </w:tabs>
        <w:spacing w:line="480" w:lineRule="auto"/>
        <w:ind w:firstLine="720"/>
        <w:rPr>
          <w:rFonts w:ascii="Times New Roman" w:hAnsi="Times New Roman" w:cs="Times New Roman"/>
          <w:sz w:val="24"/>
          <w:szCs w:val="24"/>
        </w:rPr>
      </w:pPr>
    </w:p>
    <w:p w14:paraId="7FCA1D9D" w14:textId="77777777" w:rsidR="006B28BD" w:rsidRDefault="006B28BD" w:rsidP="00754AA2">
      <w:pPr>
        <w:tabs>
          <w:tab w:val="left" w:pos="3045"/>
        </w:tabs>
        <w:spacing w:line="480" w:lineRule="auto"/>
        <w:ind w:firstLine="720"/>
        <w:rPr>
          <w:rFonts w:ascii="Times New Roman" w:hAnsi="Times New Roman" w:cs="Times New Roman"/>
          <w:sz w:val="24"/>
          <w:szCs w:val="24"/>
        </w:rPr>
      </w:pPr>
    </w:p>
    <w:p w14:paraId="130BCB15" w14:textId="77777777" w:rsidR="006B28BD" w:rsidRDefault="006B28BD" w:rsidP="00754AA2">
      <w:pPr>
        <w:tabs>
          <w:tab w:val="left" w:pos="3045"/>
        </w:tabs>
        <w:spacing w:line="480" w:lineRule="auto"/>
        <w:ind w:firstLine="720"/>
        <w:rPr>
          <w:rFonts w:ascii="Times New Roman" w:hAnsi="Times New Roman" w:cs="Times New Roman"/>
          <w:sz w:val="24"/>
          <w:szCs w:val="24"/>
        </w:rPr>
      </w:pPr>
    </w:p>
    <w:p w14:paraId="6AD91692" w14:textId="77777777" w:rsidR="006B28BD" w:rsidRDefault="006B28BD" w:rsidP="00754AA2">
      <w:pPr>
        <w:tabs>
          <w:tab w:val="left" w:pos="3045"/>
        </w:tabs>
        <w:spacing w:line="480" w:lineRule="auto"/>
        <w:ind w:firstLine="720"/>
        <w:rPr>
          <w:rFonts w:ascii="Times New Roman" w:hAnsi="Times New Roman" w:cs="Times New Roman"/>
          <w:sz w:val="24"/>
          <w:szCs w:val="24"/>
        </w:rPr>
      </w:pPr>
    </w:p>
    <w:p w14:paraId="33E72C97" w14:textId="77777777" w:rsidR="006B28BD" w:rsidRDefault="006B28BD" w:rsidP="00754AA2">
      <w:pPr>
        <w:tabs>
          <w:tab w:val="left" w:pos="3045"/>
        </w:tabs>
        <w:spacing w:line="480" w:lineRule="auto"/>
        <w:ind w:firstLine="720"/>
        <w:rPr>
          <w:rFonts w:ascii="Times New Roman" w:hAnsi="Times New Roman" w:cs="Times New Roman"/>
          <w:sz w:val="24"/>
          <w:szCs w:val="24"/>
        </w:rPr>
      </w:pPr>
    </w:p>
    <w:p w14:paraId="796110A3" w14:textId="77777777" w:rsidR="006B28BD" w:rsidRDefault="006B28BD" w:rsidP="00754AA2">
      <w:pPr>
        <w:tabs>
          <w:tab w:val="left" w:pos="3045"/>
        </w:tabs>
        <w:spacing w:line="480" w:lineRule="auto"/>
        <w:ind w:firstLine="720"/>
        <w:rPr>
          <w:rFonts w:ascii="Times New Roman" w:hAnsi="Times New Roman" w:cs="Times New Roman"/>
          <w:sz w:val="24"/>
          <w:szCs w:val="24"/>
        </w:rPr>
      </w:pPr>
    </w:p>
    <w:p w14:paraId="6B116D3D" w14:textId="77777777" w:rsidR="006B28BD" w:rsidRDefault="006B28BD" w:rsidP="00754AA2">
      <w:pPr>
        <w:tabs>
          <w:tab w:val="left" w:pos="3045"/>
        </w:tabs>
        <w:spacing w:line="480" w:lineRule="auto"/>
        <w:ind w:firstLine="720"/>
        <w:rPr>
          <w:rFonts w:ascii="Times New Roman" w:hAnsi="Times New Roman" w:cs="Times New Roman"/>
          <w:sz w:val="24"/>
          <w:szCs w:val="24"/>
        </w:rPr>
      </w:pPr>
    </w:p>
    <w:p w14:paraId="7CE787A1" w14:textId="77777777" w:rsidR="006B28BD" w:rsidRDefault="006B28BD" w:rsidP="00754AA2">
      <w:pPr>
        <w:tabs>
          <w:tab w:val="left" w:pos="3045"/>
        </w:tabs>
        <w:spacing w:line="480" w:lineRule="auto"/>
        <w:ind w:firstLine="720"/>
        <w:rPr>
          <w:rFonts w:ascii="Times New Roman" w:hAnsi="Times New Roman" w:cs="Times New Roman"/>
          <w:sz w:val="24"/>
          <w:szCs w:val="24"/>
        </w:rPr>
      </w:pPr>
    </w:p>
    <w:p w14:paraId="33289F03" w14:textId="77777777" w:rsidR="006B28BD" w:rsidRDefault="006B28BD" w:rsidP="00754AA2">
      <w:pPr>
        <w:tabs>
          <w:tab w:val="left" w:pos="3045"/>
        </w:tabs>
        <w:spacing w:line="480" w:lineRule="auto"/>
        <w:ind w:firstLine="720"/>
        <w:rPr>
          <w:rFonts w:ascii="Times New Roman" w:hAnsi="Times New Roman" w:cs="Times New Roman"/>
          <w:sz w:val="24"/>
          <w:szCs w:val="24"/>
        </w:rPr>
      </w:pPr>
    </w:p>
    <w:p w14:paraId="31081579" w14:textId="77777777" w:rsidR="006B28BD" w:rsidRDefault="006B28BD" w:rsidP="00754AA2">
      <w:pPr>
        <w:tabs>
          <w:tab w:val="left" w:pos="3045"/>
        </w:tabs>
        <w:spacing w:line="480" w:lineRule="auto"/>
        <w:ind w:firstLine="720"/>
        <w:rPr>
          <w:rFonts w:ascii="Times New Roman" w:hAnsi="Times New Roman" w:cs="Times New Roman"/>
          <w:sz w:val="24"/>
          <w:szCs w:val="24"/>
        </w:rPr>
      </w:pPr>
    </w:p>
    <w:p w14:paraId="2C3B2151" w14:textId="77777777" w:rsidR="006B28BD" w:rsidRDefault="006B28BD" w:rsidP="00754AA2">
      <w:pPr>
        <w:tabs>
          <w:tab w:val="left" w:pos="3045"/>
        </w:tabs>
        <w:spacing w:line="480" w:lineRule="auto"/>
        <w:ind w:firstLine="720"/>
        <w:rPr>
          <w:rFonts w:ascii="Times New Roman" w:hAnsi="Times New Roman" w:cs="Times New Roman"/>
          <w:sz w:val="24"/>
          <w:szCs w:val="24"/>
        </w:rPr>
      </w:pPr>
    </w:p>
    <w:p w14:paraId="2483ADED" w14:textId="77777777" w:rsidR="006B28BD" w:rsidRDefault="006B28BD" w:rsidP="00754AA2">
      <w:pPr>
        <w:tabs>
          <w:tab w:val="left" w:pos="3045"/>
        </w:tabs>
        <w:spacing w:line="480" w:lineRule="auto"/>
        <w:ind w:firstLine="720"/>
        <w:rPr>
          <w:rFonts w:ascii="Times New Roman" w:hAnsi="Times New Roman" w:cs="Times New Roman"/>
          <w:sz w:val="24"/>
          <w:szCs w:val="24"/>
        </w:rPr>
      </w:pPr>
    </w:p>
    <w:p w14:paraId="1D7BB492" w14:textId="77777777" w:rsidR="006B28BD" w:rsidRDefault="006B28BD" w:rsidP="00754AA2">
      <w:pPr>
        <w:tabs>
          <w:tab w:val="left" w:pos="3045"/>
        </w:tabs>
        <w:spacing w:line="480" w:lineRule="auto"/>
        <w:ind w:firstLine="720"/>
        <w:rPr>
          <w:rFonts w:ascii="Times New Roman" w:hAnsi="Times New Roman" w:cs="Times New Roman"/>
          <w:sz w:val="24"/>
          <w:szCs w:val="24"/>
        </w:rPr>
      </w:pPr>
    </w:p>
    <w:p w14:paraId="694E8762" w14:textId="5601119C" w:rsidR="006B28BD" w:rsidRPr="006B28BD" w:rsidRDefault="007F5770" w:rsidP="006B28BD">
      <w:pPr>
        <w:tabs>
          <w:tab w:val="left" w:pos="3045"/>
        </w:tabs>
        <w:spacing w:line="480" w:lineRule="auto"/>
        <w:jc w:val="center"/>
        <w:rPr>
          <w:rFonts w:ascii="Times New Roman" w:hAnsi="Times New Roman" w:cs="Times New Roman"/>
          <w:b/>
          <w:bCs/>
          <w:sz w:val="24"/>
          <w:szCs w:val="24"/>
        </w:rPr>
      </w:pPr>
      <w:r w:rsidRPr="006B28BD">
        <w:rPr>
          <w:rFonts w:ascii="Times New Roman" w:hAnsi="Times New Roman" w:cs="Times New Roman"/>
          <w:b/>
          <w:bCs/>
          <w:sz w:val="24"/>
          <w:szCs w:val="24"/>
        </w:rPr>
        <w:t>References</w:t>
      </w:r>
    </w:p>
    <w:p w14:paraId="04ACA5AE" w14:textId="77777777" w:rsidR="006B28BD" w:rsidRPr="00754AA2" w:rsidRDefault="006B28BD" w:rsidP="006B28BD">
      <w:pPr>
        <w:tabs>
          <w:tab w:val="left" w:pos="5520"/>
        </w:tabs>
        <w:spacing w:line="480" w:lineRule="auto"/>
        <w:ind w:left="567" w:hanging="567"/>
        <w:rPr>
          <w:rFonts w:ascii="Times New Roman" w:hAnsi="Times New Roman" w:cs="Times New Roman"/>
          <w:sz w:val="24"/>
          <w:szCs w:val="24"/>
        </w:rPr>
      </w:pPr>
      <w:r w:rsidRPr="00754AA2">
        <w:rPr>
          <w:rFonts w:ascii="Times New Roman" w:hAnsi="Times New Roman" w:cs="Times New Roman"/>
          <w:sz w:val="24"/>
          <w:szCs w:val="24"/>
        </w:rPr>
        <w:lastRenderedPageBreak/>
        <w:t>Arjomandi, A., Seufert, J. H., O'Brien, M. J., &amp; Anwar, S. (2018). Active teaching strategies and student engagement: A comparison of traditional and non-traditional business students.</w:t>
      </w:r>
    </w:p>
    <w:p w14:paraId="6E5CA6FA" w14:textId="77777777" w:rsidR="006B28BD" w:rsidRPr="00754AA2" w:rsidRDefault="006B28BD" w:rsidP="006B28BD">
      <w:pPr>
        <w:tabs>
          <w:tab w:val="left" w:pos="5520"/>
        </w:tabs>
        <w:spacing w:line="480" w:lineRule="auto"/>
        <w:ind w:left="567" w:hanging="567"/>
        <w:rPr>
          <w:rFonts w:ascii="Times New Roman" w:hAnsi="Times New Roman" w:cs="Times New Roman"/>
          <w:sz w:val="24"/>
          <w:szCs w:val="24"/>
        </w:rPr>
      </w:pPr>
      <w:r w:rsidRPr="00754AA2">
        <w:rPr>
          <w:rFonts w:ascii="Times New Roman" w:hAnsi="Times New Roman" w:cs="Times New Roman"/>
          <w:sz w:val="24"/>
          <w:szCs w:val="24"/>
        </w:rPr>
        <w:t>Fewster-Thuente, L., &amp; Batteson, T. J. (2018). Kolb's Experiential Learning Theory as a theoretical underpinning for interprofessional education. </w:t>
      </w:r>
      <w:r w:rsidRPr="00754AA2">
        <w:rPr>
          <w:rFonts w:ascii="Times New Roman" w:hAnsi="Times New Roman" w:cs="Times New Roman"/>
          <w:i/>
          <w:iCs/>
          <w:sz w:val="24"/>
          <w:szCs w:val="24"/>
        </w:rPr>
        <w:t>Journal of allied health</w:t>
      </w:r>
      <w:r w:rsidRPr="00754AA2">
        <w:rPr>
          <w:rFonts w:ascii="Times New Roman" w:hAnsi="Times New Roman" w:cs="Times New Roman"/>
          <w:sz w:val="24"/>
          <w:szCs w:val="24"/>
        </w:rPr>
        <w:t>, </w:t>
      </w:r>
      <w:r w:rsidRPr="00754AA2">
        <w:rPr>
          <w:rFonts w:ascii="Times New Roman" w:hAnsi="Times New Roman" w:cs="Times New Roman"/>
          <w:i/>
          <w:iCs/>
          <w:sz w:val="24"/>
          <w:szCs w:val="24"/>
        </w:rPr>
        <w:t>47</w:t>
      </w:r>
      <w:r w:rsidRPr="00754AA2">
        <w:rPr>
          <w:rFonts w:ascii="Times New Roman" w:hAnsi="Times New Roman" w:cs="Times New Roman"/>
          <w:sz w:val="24"/>
          <w:szCs w:val="24"/>
        </w:rPr>
        <w:t>(1), 3-8.</w:t>
      </w:r>
    </w:p>
    <w:p w14:paraId="737EA972" w14:textId="77777777" w:rsidR="006B28BD" w:rsidRPr="00754AA2" w:rsidRDefault="006B28BD" w:rsidP="006B28BD">
      <w:pPr>
        <w:tabs>
          <w:tab w:val="left" w:pos="5520"/>
        </w:tabs>
        <w:spacing w:line="480" w:lineRule="auto"/>
        <w:ind w:left="567" w:hanging="567"/>
        <w:rPr>
          <w:rFonts w:ascii="Times New Roman" w:hAnsi="Times New Roman" w:cs="Times New Roman"/>
          <w:sz w:val="24"/>
          <w:szCs w:val="24"/>
        </w:rPr>
      </w:pPr>
      <w:r w:rsidRPr="00754AA2">
        <w:rPr>
          <w:rFonts w:ascii="Times New Roman" w:hAnsi="Times New Roman" w:cs="Times New Roman"/>
          <w:sz w:val="24"/>
          <w:szCs w:val="24"/>
        </w:rPr>
        <w:t>Kasturiarachchi, C. Classroom Management, Learning Resources, and English Language Skills Development of Sri Lankan Students: Listening Activities as a Method of Improving Language Proficiency.</w:t>
      </w:r>
    </w:p>
    <w:p w14:paraId="5D377884" w14:textId="77777777" w:rsidR="006B28BD" w:rsidRPr="00754AA2" w:rsidRDefault="006B28BD" w:rsidP="006B28BD">
      <w:pPr>
        <w:tabs>
          <w:tab w:val="left" w:pos="5520"/>
        </w:tabs>
        <w:spacing w:line="480" w:lineRule="auto"/>
        <w:ind w:left="567" w:hanging="567"/>
        <w:rPr>
          <w:rFonts w:ascii="Times New Roman" w:hAnsi="Times New Roman" w:cs="Times New Roman"/>
          <w:sz w:val="24"/>
          <w:szCs w:val="24"/>
        </w:rPr>
      </w:pPr>
      <w:r w:rsidRPr="00754AA2">
        <w:rPr>
          <w:rFonts w:ascii="Times New Roman" w:hAnsi="Times New Roman" w:cs="Times New Roman"/>
          <w:sz w:val="24"/>
          <w:szCs w:val="24"/>
        </w:rPr>
        <w:t>Luyten, H., &amp; Bazo, M. (2019). Transformational leadership, professional learning communities, teacher learning and learner centred teaching practices; Evidence on their interrelations in Mozambican primary education. </w:t>
      </w:r>
      <w:r w:rsidRPr="00754AA2">
        <w:rPr>
          <w:rFonts w:ascii="Times New Roman" w:hAnsi="Times New Roman" w:cs="Times New Roman"/>
          <w:i/>
          <w:iCs/>
          <w:sz w:val="24"/>
          <w:szCs w:val="24"/>
        </w:rPr>
        <w:t>Studies in educational evaluation</w:t>
      </w:r>
      <w:r w:rsidRPr="00754AA2">
        <w:rPr>
          <w:rFonts w:ascii="Times New Roman" w:hAnsi="Times New Roman" w:cs="Times New Roman"/>
          <w:sz w:val="24"/>
          <w:szCs w:val="24"/>
        </w:rPr>
        <w:t>, </w:t>
      </w:r>
      <w:r w:rsidRPr="00754AA2">
        <w:rPr>
          <w:rFonts w:ascii="Times New Roman" w:hAnsi="Times New Roman" w:cs="Times New Roman"/>
          <w:i/>
          <w:iCs/>
          <w:sz w:val="24"/>
          <w:szCs w:val="24"/>
        </w:rPr>
        <w:t>60</w:t>
      </w:r>
      <w:r w:rsidRPr="00754AA2">
        <w:rPr>
          <w:rFonts w:ascii="Times New Roman" w:hAnsi="Times New Roman" w:cs="Times New Roman"/>
          <w:sz w:val="24"/>
          <w:szCs w:val="24"/>
        </w:rPr>
        <w:t>, 14-31.</w:t>
      </w:r>
    </w:p>
    <w:p w14:paraId="341754C4" w14:textId="77777777" w:rsidR="006B28BD" w:rsidRPr="00754AA2" w:rsidRDefault="006B28BD" w:rsidP="006B28BD">
      <w:pPr>
        <w:tabs>
          <w:tab w:val="left" w:pos="5520"/>
        </w:tabs>
        <w:spacing w:line="480" w:lineRule="auto"/>
        <w:ind w:left="567" w:hanging="567"/>
        <w:rPr>
          <w:rFonts w:ascii="Times New Roman" w:hAnsi="Times New Roman" w:cs="Times New Roman"/>
          <w:sz w:val="24"/>
          <w:szCs w:val="24"/>
        </w:rPr>
      </w:pPr>
      <w:r w:rsidRPr="00754AA2">
        <w:rPr>
          <w:rFonts w:ascii="Times New Roman" w:hAnsi="Times New Roman" w:cs="Times New Roman"/>
          <w:sz w:val="24"/>
          <w:szCs w:val="24"/>
        </w:rPr>
        <w:t>Puspitarini, Y. D., &amp; Hanif, M. (2019). Using Learning Media to Increase Learning Motivation in Elementary School. </w:t>
      </w:r>
      <w:r w:rsidRPr="00754AA2">
        <w:rPr>
          <w:rFonts w:ascii="Times New Roman" w:hAnsi="Times New Roman" w:cs="Times New Roman"/>
          <w:i/>
          <w:iCs/>
          <w:sz w:val="24"/>
          <w:szCs w:val="24"/>
        </w:rPr>
        <w:t>Anatolian Journal of Education</w:t>
      </w:r>
      <w:r w:rsidRPr="00754AA2">
        <w:rPr>
          <w:rFonts w:ascii="Times New Roman" w:hAnsi="Times New Roman" w:cs="Times New Roman"/>
          <w:sz w:val="24"/>
          <w:szCs w:val="24"/>
        </w:rPr>
        <w:t>, </w:t>
      </w:r>
      <w:r w:rsidRPr="00754AA2">
        <w:rPr>
          <w:rFonts w:ascii="Times New Roman" w:hAnsi="Times New Roman" w:cs="Times New Roman"/>
          <w:i/>
          <w:iCs/>
          <w:sz w:val="24"/>
          <w:szCs w:val="24"/>
        </w:rPr>
        <w:t>4</w:t>
      </w:r>
      <w:r w:rsidRPr="00754AA2">
        <w:rPr>
          <w:rFonts w:ascii="Times New Roman" w:hAnsi="Times New Roman" w:cs="Times New Roman"/>
          <w:sz w:val="24"/>
          <w:szCs w:val="24"/>
        </w:rPr>
        <w:t>(2), 53-60.</w:t>
      </w:r>
    </w:p>
    <w:sectPr w:rsidR="006B28BD" w:rsidRPr="00754AA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A2AA4" w14:textId="77777777" w:rsidR="007F5770" w:rsidRDefault="007F5770">
      <w:pPr>
        <w:spacing w:after="0" w:line="240" w:lineRule="auto"/>
      </w:pPr>
      <w:r>
        <w:separator/>
      </w:r>
    </w:p>
  </w:endnote>
  <w:endnote w:type="continuationSeparator" w:id="0">
    <w:p w14:paraId="0228D12C" w14:textId="77777777" w:rsidR="007F5770" w:rsidRDefault="007F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57689" w14:textId="77777777" w:rsidR="007F5770" w:rsidRDefault="007F5770">
      <w:pPr>
        <w:spacing w:after="0" w:line="240" w:lineRule="auto"/>
      </w:pPr>
      <w:r>
        <w:separator/>
      </w:r>
    </w:p>
  </w:footnote>
  <w:footnote w:type="continuationSeparator" w:id="0">
    <w:p w14:paraId="3D8D5EEA" w14:textId="77777777" w:rsidR="007F5770" w:rsidRDefault="007F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7A9D1EF7" w14:textId="77777777" w:rsidR="00DF6B72" w:rsidRPr="00DF6B72" w:rsidRDefault="007F5770">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B31B23">
          <w:rPr>
            <w:rFonts w:ascii="Times New Roman" w:hAnsi="Times New Roman" w:cs="Times New Roman"/>
            <w:noProof/>
            <w:sz w:val="24"/>
            <w:szCs w:val="24"/>
          </w:rPr>
          <w:t>1</w:t>
        </w:r>
        <w:r w:rsidRPr="00DF6B72">
          <w:rPr>
            <w:rFonts w:ascii="Times New Roman" w:hAnsi="Times New Roman" w:cs="Times New Roman"/>
            <w:noProof/>
            <w:sz w:val="24"/>
            <w:szCs w:val="24"/>
          </w:rPr>
          <w:fldChar w:fldCharType="end"/>
        </w:r>
      </w:p>
    </w:sdtContent>
  </w:sdt>
  <w:p w14:paraId="78B9D32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60B4591A">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74F67A">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62AEE2">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68E88A">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5CC588">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84841A">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A6A0B6">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D40B42">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600976">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E052F62"/>
    <w:multiLevelType w:val="hybridMultilevel"/>
    <w:tmpl w:val="BC6E7FB6"/>
    <w:lvl w:ilvl="0" w:tplc="F7EEF8B8">
      <w:start w:val="1"/>
      <w:numFmt w:val="decimal"/>
      <w:lvlText w:val="%1."/>
      <w:lvlJc w:val="left"/>
      <w:pPr>
        <w:ind w:left="720" w:hanging="360"/>
      </w:pPr>
      <w:rPr>
        <w:rFonts w:hint="default"/>
      </w:rPr>
    </w:lvl>
    <w:lvl w:ilvl="1" w:tplc="5AAE4696" w:tentative="1">
      <w:start w:val="1"/>
      <w:numFmt w:val="lowerLetter"/>
      <w:lvlText w:val="%2."/>
      <w:lvlJc w:val="left"/>
      <w:pPr>
        <w:ind w:left="1440" w:hanging="360"/>
      </w:pPr>
    </w:lvl>
    <w:lvl w:ilvl="2" w:tplc="41F23212" w:tentative="1">
      <w:start w:val="1"/>
      <w:numFmt w:val="lowerRoman"/>
      <w:lvlText w:val="%3."/>
      <w:lvlJc w:val="right"/>
      <w:pPr>
        <w:ind w:left="2160" w:hanging="180"/>
      </w:pPr>
    </w:lvl>
    <w:lvl w:ilvl="3" w:tplc="5F62B68A" w:tentative="1">
      <w:start w:val="1"/>
      <w:numFmt w:val="decimal"/>
      <w:lvlText w:val="%4."/>
      <w:lvlJc w:val="left"/>
      <w:pPr>
        <w:ind w:left="2880" w:hanging="360"/>
      </w:pPr>
    </w:lvl>
    <w:lvl w:ilvl="4" w:tplc="64CC8044" w:tentative="1">
      <w:start w:val="1"/>
      <w:numFmt w:val="lowerLetter"/>
      <w:lvlText w:val="%5."/>
      <w:lvlJc w:val="left"/>
      <w:pPr>
        <w:ind w:left="3600" w:hanging="360"/>
      </w:pPr>
    </w:lvl>
    <w:lvl w:ilvl="5" w:tplc="267CEE2A" w:tentative="1">
      <w:start w:val="1"/>
      <w:numFmt w:val="lowerRoman"/>
      <w:lvlText w:val="%6."/>
      <w:lvlJc w:val="right"/>
      <w:pPr>
        <w:ind w:left="4320" w:hanging="180"/>
      </w:pPr>
    </w:lvl>
    <w:lvl w:ilvl="6" w:tplc="6978B7B8" w:tentative="1">
      <w:start w:val="1"/>
      <w:numFmt w:val="decimal"/>
      <w:lvlText w:val="%7."/>
      <w:lvlJc w:val="left"/>
      <w:pPr>
        <w:ind w:left="5040" w:hanging="360"/>
      </w:pPr>
    </w:lvl>
    <w:lvl w:ilvl="7" w:tplc="C3EA98B8" w:tentative="1">
      <w:start w:val="1"/>
      <w:numFmt w:val="lowerLetter"/>
      <w:lvlText w:val="%8."/>
      <w:lvlJc w:val="left"/>
      <w:pPr>
        <w:ind w:left="5760" w:hanging="360"/>
      </w:pPr>
    </w:lvl>
    <w:lvl w:ilvl="8" w:tplc="34D64C72"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E4"/>
    <w:rsid w:val="000100D7"/>
    <w:rsid w:val="00074C43"/>
    <w:rsid w:val="000B72AA"/>
    <w:rsid w:val="000D0D26"/>
    <w:rsid w:val="000E7DB4"/>
    <w:rsid w:val="0012502D"/>
    <w:rsid w:val="0012531B"/>
    <w:rsid w:val="002272D6"/>
    <w:rsid w:val="0025412F"/>
    <w:rsid w:val="002568B3"/>
    <w:rsid w:val="00284118"/>
    <w:rsid w:val="00295833"/>
    <w:rsid w:val="002C3658"/>
    <w:rsid w:val="002E7CAE"/>
    <w:rsid w:val="002F32DD"/>
    <w:rsid w:val="00332AE4"/>
    <w:rsid w:val="00363C54"/>
    <w:rsid w:val="00381C1E"/>
    <w:rsid w:val="00397292"/>
    <w:rsid w:val="003E4DC1"/>
    <w:rsid w:val="003F2053"/>
    <w:rsid w:val="004212B1"/>
    <w:rsid w:val="00461989"/>
    <w:rsid w:val="004735DB"/>
    <w:rsid w:val="004A5F9D"/>
    <w:rsid w:val="004F48D7"/>
    <w:rsid w:val="005349CA"/>
    <w:rsid w:val="005649D7"/>
    <w:rsid w:val="005A7535"/>
    <w:rsid w:val="00654A11"/>
    <w:rsid w:val="006941D0"/>
    <w:rsid w:val="006B28BD"/>
    <w:rsid w:val="00754AA2"/>
    <w:rsid w:val="007F5770"/>
    <w:rsid w:val="0085432A"/>
    <w:rsid w:val="008A5863"/>
    <w:rsid w:val="008B5C04"/>
    <w:rsid w:val="008D7994"/>
    <w:rsid w:val="0091358E"/>
    <w:rsid w:val="009141ED"/>
    <w:rsid w:val="00956B1B"/>
    <w:rsid w:val="00964E65"/>
    <w:rsid w:val="009B1114"/>
    <w:rsid w:val="009B7E6D"/>
    <w:rsid w:val="009D2934"/>
    <w:rsid w:val="009E32A1"/>
    <w:rsid w:val="00AC5765"/>
    <w:rsid w:val="00B31B23"/>
    <w:rsid w:val="00B609D6"/>
    <w:rsid w:val="00CA3854"/>
    <w:rsid w:val="00D3729F"/>
    <w:rsid w:val="00DC391F"/>
    <w:rsid w:val="00DF6B72"/>
    <w:rsid w:val="00E94CD9"/>
    <w:rsid w:val="00ED322C"/>
    <w:rsid w:val="00EF07FA"/>
    <w:rsid w:val="00F17F0F"/>
    <w:rsid w:val="00F452A4"/>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6DBD"/>
  <w15:docId w15:val="{CDE07FAA-5BE3-4DD6-830C-C471C90F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2E7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95797-6223-4659-B6AC-D7704CFD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7</cp:revision>
  <dcterms:created xsi:type="dcterms:W3CDTF">2021-07-12T17:24:00Z</dcterms:created>
  <dcterms:modified xsi:type="dcterms:W3CDTF">2021-07-12T18:01:00Z</dcterms:modified>
</cp:coreProperties>
</file>